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F342" w14:textId="77777777" w:rsidR="00B873F7" w:rsidRDefault="00000000">
      <w:pPr>
        <w:spacing w:after="287"/>
        <w:ind w:right="112"/>
      </w:pPr>
      <w:r>
        <w:rPr>
          <w:b/>
          <w:sz w:val="20"/>
        </w:rPr>
        <w:t>CLAIMS EXPERIENCE SUMMARY</w:t>
      </w:r>
    </w:p>
    <w:p w14:paraId="05A102B9" w14:textId="77777777" w:rsidR="00B873F7" w:rsidRDefault="00000000">
      <w:pPr>
        <w:tabs>
          <w:tab w:val="center" w:pos="3838"/>
        </w:tabs>
        <w:spacing w:after="17"/>
        <w:ind w:left="-15"/>
      </w:pPr>
      <w:r>
        <w:rPr>
          <w:b/>
          <w:sz w:val="20"/>
        </w:rPr>
        <w:t>SCHEME NAME:</w:t>
      </w:r>
      <w:r>
        <w:rPr>
          <w:b/>
          <w:sz w:val="20"/>
        </w:rPr>
        <w:tab/>
      </w:r>
      <w:r>
        <w:rPr>
          <w:sz w:val="20"/>
        </w:rPr>
        <w:t>NATIONAL YOUTH DEVELOPMENT AGENCY</w:t>
      </w:r>
    </w:p>
    <w:p w14:paraId="0CF21B39" w14:textId="77777777" w:rsidR="00B873F7" w:rsidRDefault="00000000">
      <w:pPr>
        <w:tabs>
          <w:tab w:val="center" w:pos="2940"/>
        </w:tabs>
        <w:spacing w:after="17"/>
        <w:ind w:left="-15"/>
      </w:pPr>
      <w:r>
        <w:rPr>
          <w:b/>
          <w:sz w:val="20"/>
        </w:rPr>
        <w:t>BENEFIT:</w:t>
      </w:r>
      <w:r>
        <w:rPr>
          <w:b/>
          <w:sz w:val="20"/>
        </w:rPr>
        <w:tab/>
      </w:r>
      <w:r>
        <w:rPr>
          <w:sz w:val="20"/>
        </w:rPr>
        <w:t>Severe Illness Benefit</w:t>
      </w:r>
    </w:p>
    <w:tbl>
      <w:tblPr>
        <w:tblStyle w:val="TableGrid"/>
        <w:tblW w:w="16092" w:type="dxa"/>
        <w:tblInd w:w="-33" w:type="dxa"/>
        <w:tblCellMar>
          <w:top w:w="47" w:type="dxa"/>
          <w:left w:w="33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618"/>
        <w:gridCol w:w="439"/>
        <w:gridCol w:w="1621"/>
        <w:gridCol w:w="2069"/>
        <w:gridCol w:w="2069"/>
        <w:gridCol w:w="2069"/>
        <w:gridCol w:w="2069"/>
        <w:gridCol w:w="2069"/>
        <w:gridCol w:w="2069"/>
      </w:tblGrid>
      <w:tr w:rsidR="00B873F7" w14:paraId="7CBAEB62" w14:textId="77777777">
        <w:trPr>
          <w:trHeight w:val="1097"/>
        </w:trPr>
        <w:tc>
          <w:tcPr>
            <w:tcW w:w="3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3F0B0D09" w14:textId="77777777" w:rsidR="00B873F7" w:rsidRDefault="00000000">
            <w:pPr>
              <w:spacing w:after="0"/>
              <w:ind w:left="9"/>
              <w:jc w:val="center"/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5FFD602" w14:textId="77777777" w:rsidR="00B873F7" w:rsidRDefault="00000000">
            <w:pPr>
              <w:spacing w:after="0"/>
              <w:jc w:val="center"/>
            </w:pPr>
            <w:r>
              <w:rPr>
                <w:b/>
                <w:sz w:val="20"/>
              </w:rPr>
              <w:t>Sum of monthly salary over the period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62C1C5FE" w14:textId="77777777" w:rsidR="00B873F7" w:rsidRDefault="00000000">
            <w:pPr>
              <w:spacing w:after="0"/>
              <w:jc w:val="center"/>
            </w:pPr>
            <w:r>
              <w:rPr>
                <w:b/>
                <w:sz w:val="20"/>
              </w:rPr>
              <w:t>Total annual salary at the beginning of the period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3ED5951D" w14:textId="77777777" w:rsidR="00B873F7" w:rsidRDefault="00000000">
            <w:pPr>
              <w:spacing w:after="0"/>
              <w:jc w:val="center"/>
            </w:pPr>
            <w:r>
              <w:rPr>
                <w:b/>
                <w:sz w:val="20"/>
              </w:rPr>
              <w:t>Total sum assured at the beginning of the period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2C64C55" w14:textId="77777777" w:rsidR="00B873F7" w:rsidRDefault="00000000">
            <w:pPr>
              <w:spacing w:after="0" w:line="261" w:lineRule="auto"/>
              <w:jc w:val="center"/>
            </w:pPr>
            <w:r>
              <w:rPr>
                <w:b/>
                <w:sz w:val="20"/>
              </w:rPr>
              <w:t xml:space="preserve">Number of lives exposed at the </w:t>
            </w:r>
          </w:p>
          <w:p w14:paraId="2C6B27B4" w14:textId="77777777" w:rsidR="00B873F7" w:rsidRDefault="00000000">
            <w:pPr>
              <w:spacing w:after="0"/>
              <w:ind w:left="9"/>
              <w:jc w:val="both"/>
            </w:pPr>
            <w:r>
              <w:rPr>
                <w:b/>
                <w:sz w:val="20"/>
              </w:rPr>
              <w:t>beginning of the period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5DF0187" w14:textId="77777777" w:rsidR="00B873F7" w:rsidRDefault="00000000">
            <w:pPr>
              <w:spacing w:after="0"/>
              <w:ind w:left="120"/>
            </w:pPr>
            <w:r>
              <w:rPr>
                <w:b/>
                <w:sz w:val="20"/>
              </w:rPr>
              <w:t>Number of claims (*)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74A6969" w14:textId="77777777" w:rsidR="00B873F7" w:rsidRDefault="00000000">
            <w:pPr>
              <w:spacing w:after="0"/>
              <w:ind w:left="9"/>
              <w:jc w:val="center"/>
            </w:pPr>
            <w:r>
              <w:rPr>
                <w:b/>
                <w:sz w:val="20"/>
              </w:rPr>
              <w:t>Total Claims</w:t>
            </w:r>
          </w:p>
        </w:tc>
      </w:tr>
      <w:tr w:rsidR="00B873F7" w14:paraId="16227C71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513C0" w14:textId="77777777" w:rsidR="00B873F7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01/03/2016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37E0C" w14:textId="77777777" w:rsidR="00B873F7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76F45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28/02/2017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48CE6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109,137,482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E1D6F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106,355,874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C08E8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207,749,087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EA777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323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B4B62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7CF8F" w14:textId="77777777" w:rsidR="00B873F7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0</w:t>
            </w:r>
          </w:p>
        </w:tc>
      </w:tr>
      <w:tr w:rsidR="00B873F7" w14:paraId="57AF1753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CA636" w14:textId="77777777" w:rsidR="00B873F7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01/03/2017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13112" w14:textId="77777777" w:rsidR="00B873F7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45602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28/02/2018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455BB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127,341,099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9B9F5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113,310,896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FA95F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222,062,498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1724A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360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A2D04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DCBC4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345,837</w:t>
            </w:r>
          </w:p>
        </w:tc>
      </w:tr>
      <w:tr w:rsidR="00B873F7" w14:paraId="15FDC3EF" w14:textId="77777777">
        <w:trPr>
          <w:trHeight w:val="272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A9B6" w14:textId="77777777" w:rsidR="00B873F7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01/03/2018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18DCB" w14:textId="77777777" w:rsidR="00B873F7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9AD7E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28/02/2019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18148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139,725,377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97E12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132,786,494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66D5A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260,623,432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DF66E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385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3A08B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2D261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601,222</w:t>
            </w:r>
          </w:p>
        </w:tc>
      </w:tr>
      <w:tr w:rsidR="00B873F7" w14:paraId="65E5595B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2627E" w14:textId="77777777" w:rsidR="00B873F7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01/03/2019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95E3B" w14:textId="77777777" w:rsidR="00B873F7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0CAD5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29/02/2020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23F93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154,070,916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D96FB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148,554,604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61E4E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288,191,416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591BF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403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50627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A0818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1,071,926</w:t>
            </w:r>
          </w:p>
        </w:tc>
      </w:tr>
      <w:tr w:rsidR="00B873F7" w14:paraId="6AA9EC97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1F3B1" w14:textId="77777777" w:rsidR="00B873F7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01/03/2020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E9BE7" w14:textId="77777777" w:rsidR="00B873F7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FB527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28/02/2021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5508B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153,259,980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FA0E3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157,569,303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C0DBD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306,608,916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7ED70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423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CE376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F16C8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989,712</w:t>
            </w:r>
          </w:p>
        </w:tc>
      </w:tr>
      <w:tr w:rsidR="00B873F7" w14:paraId="78B71855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65977" w14:textId="77777777" w:rsidR="00B873F7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01/03/2021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2E055" w14:textId="77777777" w:rsidR="00B873F7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4D5E7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28/02/2022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EBB28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147,982,895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EEF3B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147,732,839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C9474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288,355,417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8272C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406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36E5E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DEC82" w14:textId="77777777" w:rsidR="00B873F7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0</w:t>
            </w:r>
          </w:p>
        </w:tc>
      </w:tr>
      <w:tr w:rsidR="00B873F7" w14:paraId="64225D67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D5E4E" w14:textId="77777777" w:rsidR="00B873F7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01/03/2022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79FB1" w14:textId="77777777" w:rsidR="00B873F7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61C78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28/02/2023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F1943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152,735,835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8E7DE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148,489,821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42942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286,172,139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F9B53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400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68A89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D52E7" w14:textId="77777777" w:rsidR="00B873F7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0</w:t>
            </w:r>
          </w:p>
        </w:tc>
      </w:tr>
      <w:tr w:rsidR="00B873F7" w14:paraId="107C5FD4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6316E" w14:textId="77777777" w:rsidR="00B873F7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01/03/2023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309DA" w14:textId="77777777" w:rsidR="00B873F7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DAF36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31/05/2023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77B3D" w14:textId="77777777" w:rsidR="00B873F7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41,469,961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FBE16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164,815,809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C0D42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316,630,159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590D1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458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174DF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D6BC5" w14:textId="77777777" w:rsidR="00B873F7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0</w:t>
            </w:r>
          </w:p>
        </w:tc>
      </w:tr>
      <w:tr w:rsidR="00B873F7" w14:paraId="27E5CA96" w14:textId="77777777">
        <w:trPr>
          <w:trHeight w:val="271"/>
        </w:trPr>
        <w:tc>
          <w:tcPr>
            <w:tcW w:w="3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4F3DA" w14:textId="77777777" w:rsidR="00B873F7" w:rsidRDefault="00000000">
            <w:pPr>
              <w:spacing w:after="0"/>
            </w:pPr>
            <w:r>
              <w:rPr>
                <w:b/>
                <w:sz w:val="20"/>
              </w:rPr>
              <w:t>Provision for late claims (IBNR)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BAFA3" w14:textId="77777777" w:rsidR="00B873F7" w:rsidRDefault="00B873F7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DD7F5" w14:textId="77777777" w:rsidR="00B873F7" w:rsidRDefault="00B873F7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2A061" w14:textId="77777777" w:rsidR="00B873F7" w:rsidRDefault="00B873F7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F82ED" w14:textId="77777777" w:rsidR="00B873F7" w:rsidRDefault="00B873F7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EA832" w14:textId="77777777" w:rsidR="00B873F7" w:rsidRDefault="00B873F7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767CC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279,000</w:t>
            </w:r>
          </w:p>
        </w:tc>
      </w:tr>
      <w:tr w:rsidR="00B873F7" w14:paraId="668EDE9B" w14:textId="77777777">
        <w:trPr>
          <w:trHeight w:val="271"/>
        </w:trPr>
        <w:tc>
          <w:tcPr>
            <w:tcW w:w="3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9AF4A" w14:textId="77777777" w:rsidR="00B873F7" w:rsidRDefault="00000000">
            <w:pPr>
              <w:spacing w:after="0"/>
            </w:pPr>
            <w:r>
              <w:rPr>
                <w:b/>
                <w:sz w:val="20"/>
              </w:rPr>
              <w:t>TOTAL (including pending claims)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678B5" w14:textId="77777777" w:rsidR="00B873F7" w:rsidRDefault="00B873F7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194E4" w14:textId="77777777" w:rsidR="00B873F7" w:rsidRDefault="00B873F7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A9C034" w14:textId="77777777" w:rsidR="00B873F7" w:rsidRDefault="00B873F7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F4868" w14:textId="77777777" w:rsidR="00B873F7" w:rsidRDefault="00B873F7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99C7D" w14:textId="77777777" w:rsidR="00B873F7" w:rsidRDefault="00000000">
            <w:pPr>
              <w:spacing w:after="0"/>
              <w:ind w:left="20"/>
              <w:jc w:val="center"/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55808" w14:textId="77777777" w:rsidR="00B873F7" w:rsidRDefault="00000000">
            <w:pPr>
              <w:spacing w:after="0"/>
              <w:ind w:left="19"/>
              <w:jc w:val="center"/>
            </w:pPr>
            <w:r>
              <w:rPr>
                <w:b/>
                <w:sz w:val="20"/>
              </w:rPr>
              <w:t>3,287,697</w:t>
            </w:r>
          </w:p>
        </w:tc>
      </w:tr>
    </w:tbl>
    <w:p w14:paraId="11FEC6E3" w14:textId="272FF601" w:rsidR="00B873F7" w:rsidRDefault="00000000">
      <w:pPr>
        <w:spacing w:after="17"/>
        <w:ind w:left="-5" w:hanging="10"/>
      </w:pPr>
      <w:r>
        <w:rPr>
          <w:sz w:val="20"/>
        </w:rPr>
        <w:t>* Based on date of event</w:t>
      </w:r>
    </w:p>
    <w:tbl>
      <w:tblPr>
        <w:tblStyle w:val="TableGrid"/>
        <w:tblW w:w="16094" w:type="dxa"/>
        <w:tblInd w:w="-35" w:type="dxa"/>
        <w:tblCellMar>
          <w:top w:w="32" w:type="dxa"/>
          <w:left w:w="0" w:type="dxa"/>
          <w:bottom w:w="32" w:type="dxa"/>
          <w:right w:w="115" w:type="dxa"/>
        </w:tblCellMar>
        <w:tblLook w:val="04A0" w:firstRow="1" w:lastRow="0" w:firstColumn="1" w:lastColumn="0" w:noHBand="0" w:noVBand="1"/>
      </w:tblPr>
      <w:tblGrid>
        <w:gridCol w:w="3714"/>
        <w:gridCol w:w="12380"/>
      </w:tblGrid>
      <w:tr w:rsidR="00B873F7" w14:paraId="1793D0E4" w14:textId="77777777">
        <w:trPr>
          <w:trHeight w:val="422"/>
        </w:trPr>
        <w:tc>
          <w:tcPr>
            <w:tcW w:w="371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7620BF7D" w14:textId="77777777" w:rsidR="00B873F7" w:rsidRDefault="00000000">
            <w:pPr>
              <w:spacing w:after="0"/>
              <w:ind w:left="35"/>
            </w:pPr>
            <w:r>
              <w:rPr>
                <w:b/>
                <w:sz w:val="20"/>
              </w:rPr>
              <w:t>Current Benefit Structure:</w:t>
            </w:r>
          </w:p>
        </w:tc>
        <w:tc>
          <w:tcPr>
            <w:tcW w:w="12380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615F141F" w14:textId="77777777" w:rsidR="00B873F7" w:rsidRDefault="00000000">
            <w:pPr>
              <w:spacing w:after="0"/>
            </w:pPr>
            <w:r>
              <w:rPr>
                <w:sz w:val="20"/>
              </w:rPr>
              <w:t>2 x annual salary</w:t>
            </w:r>
          </w:p>
        </w:tc>
      </w:tr>
      <w:tr w:rsidR="00B873F7" w14:paraId="21C4006B" w14:textId="77777777">
        <w:trPr>
          <w:trHeight w:val="407"/>
        </w:trPr>
        <w:tc>
          <w:tcPr>
            <w:tcW w:w="3714" w:type="dxa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14:paraId="1CC17653" w14:textId="77777777" w:rsidR="00B873F7" w:rsidRDefault="00000000">
            <w:pPr>
              <w:spacing w:after="0"/>
              <w:ind w:left="35"/>
            </w:pPr>
            <w:r>
              <w:rPr>
                <w:b/>
                <w:sz w:val="20"/>
              </w:rPr>
              <w:t>Continuation Option:</w:t>
            </w:r>
          </w:p>
        </w:tc>
        <w:tc>
          <w:tcPr>
            <w:tcW w:w="12380" w:type="dxa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14:paraId="44E50A2C" w14:textId="77777777" w:rsidR="00B873F7" w:rsidRDefault="00000000">
            <w:pPr>
              <w:spacing w:after="0"/>
            </w:pPr>
            <w:r>
              <w:rPr>
                <w:sz w:val="20"/>
              </w:rPr>
              <w:t>Yes</w:t>
            </w:r>
          </w:p>
        </w:tc>
      </w:tr>
      <w:tr w:rsidR="00B873F7" w14:paraId="1332525C" w14:textId="77777777">
        <w:trPr>
          <w:trHeight w:val="271"/>
        </w:trPr>
        <w:tc>
          <w:tcPr>
            <w:tcW w:w="3714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750D8D1" w14:textId="77777777" w:rsidR="00B873F7" w:rsidRDefault="00000000">
            <w:pPr>
              <w:spacing w:after="0"/>
              <w:ind w:left="35"/>
            </w:pPr>
            <w:r>
              <w:rPr>
                <w:b/>
                <w:sz w:val="20"/>
              </w:rPr>
              <w:t>Cover to continue during disability:</w:t>
            </w:r>
          </w:p>
        </w:tc>
        <w:tc>
          <w:tcPr>
            <w:tcW w:w="12380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739AC2DB" w14:textId="77777777" w:rsidR="00B873F7" w:rsidRDefault="00000000">
            <w:pPr>
              <w:spacing w:after="0"/>
            </w:pPr>
            <w:r>
              <w:rPr>
                <w:sz w:val="20"/>
              </w:rPr>
              <w:t>Yes</w:t>
            </w:r>
          </w:p>
        </w:tc>
      </w:tr>
      <w:tr w:rsidR="00B873F7" w14:paraId="27940A25" w14:textId="77777777">
        <w:trPr>
          <w:trHeight w:val="407"/>
        </w:trPr>
        <w:tc>
          <w:tcPr>
            <w:tcW w:w="3714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C8E3E36" w14:textId="77777777" w:rsidR="00B873F7" w:rsidRDefault="00000000">
            <w:pPr>
              <w:spacing w:after="0"/>
              <w:ind w:left="35"/>
            </w:pPr>
            <w:r>
              <w:rPr>
                <w:b/>
                <w:sz w:val="20"/>
              </w:rPr>
              <w:t>Cease Age:</w:t>
            </w:r>
          </w:p>
        </w:tc>
        <w:tc>
          <w:tcPr>
            <w:tcW w:w="12380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47F5463A" w14:textId="77777777" w:rsidR="00B873F7" w:rsidRDefault="00000000">
            <w:pPr>
              <w:spacing w:after="0"/>
            </w:pPr>
            <w:r>
              <w:rPr>
                <w:sz w:val="20"/>
              </w:rPr>
              <w:t>65</w:t>
            </w:r>
          </w:p>
        </w:tc>
      </w:tr>
    </w:tbl>
    <w:p w14:paraId="082758BF" w14:textId="75FD5535" w:rsidR="00B873F7" w:rsidRDefault="00B873F7">
      <w:pPr>
        <w:spacing w:after="0"/>
        <w:jc w:val="right"/>
      </w:pPr>
    </w:p>
    <w:sectPr w:rsidR="00B873F7">
      <w:pgSz w:w="16838" w:h="11906" w:orient="landscape"/>
      <w:pgMar w:top="1440" w:right="873" w:bottom="1440" w:left="3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7"/>
    <w:rsid w:val="00AA169A"/>
    <w:rsid w:val="00B8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F4303C"/>
  <w15:docId w15:val="{991B7DAA-7E87-4A52-987D-31F42AEE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Mpho Ramolefo</dc:creator>
  <cp:keywords/>
  <cp:lastModifiedBy>Ayanda Sima</cp:lastModifiedBy>
  <cp:revision>2</cp:revision>
  <dcterms:created xsi:type="dcterms:W3CDTF">2024-02-09T12:13:00Z</dcterms:created>
  <dcterms:modified xsi:type="dcterms:W3CDTF">2024-02-09T12:13:00Z</dcterms:modified>
</cp:coreProperties>
</file>